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6FCA" w14:textId="77777777" w:rsidR="00A24CF4" w:rsidRPr="00436F25" w:rsidRDefault="00A24CF4">
      <w:pPr>
        <w:pStyle w:val="Corpotesto"/>
        <w:spacing w:before="194"/>
        <w:rPr>
          <w:rFonts w:ascii="Inter" w:hAnsi="Inter"/>
        </w:rPr>
      </w:pPr>
    </w:p>
    <w:p w14:paraId="5F987238" w14:textId="77777777" w:rsidR="00A24CF4" w:rsidRPr="00436F25" w:rsidRDefault="00A56270">
      <w:pPr>
        <w:pStyle w:val="Corpotesto"/>
        <w:spacing w:line="217" w:lineRule="exact"/>
        <w:ind w:left="8499"/>
        <w:rPr>
          <w:rFonts w:ascii="Inter" w:hAnsi="Inter"/>
        </w:rPr>
      </w:pPr>
      <w:r w:rsidRPr="00436F25">
        <w:rPr>
          <w:rFonts w:ascii="Inter" w:hAnsi="Inter"/>
          <w:color w:val="231F20"/>
          <w:spacing w:val="-2"/>
        </w:rPr>
        <w:t>DD/MM/YYYY</w:t>
      </w:r>
    </w:p>
    <w:p w14:paraId="7662C660" w14:textId="77777777" w:rsidR="00A24CF4" w:rsidRPr="00436F25" w:rsidRDefault="00A56270">
      <w:pPr>
        <w:pStyle w:val="Corpotesto"/>
        <w:spacing w:line="217" w:lineRule="exact"/>
        <w:ind w:left="8499"/>
        <w:rPr>
          <w:rFonts w:ascii="Inter" w:hAnsi="Inter"/>
        </w:rPr>
      </w:pPr>
      <w:r w:rsidRPr="00436F25">
        <w:rPr>
          <w:rFonts w:ascii="Inter" w:hAnsi="Inter"/>
          <w:color w:val="231F20"/>
          <w:spacing w:val="-2"/>
        </w:rPr>
        <w:t>Location</w:t>
      </w:r>
    </w:p>
    <w:p w14:paraId="466150A1" w14:textId="77777777" w:rsidR="00A24CF4" w:rsidRPr="00436F25" w:rsidRDefault="00A24CF4">
      <w:pPr>
        <w:pStyle w:val="Corpotesto"/>
        <w:rPr>
          <w:rFonts w:ascii="Inter" w:hAnsi="Inter"/>
        </w:rPr>
      </w:pPr>
    </w:p>
    <w:p w14:paraId="1E5EFECA" w14:textId="77777777" w:rsidR="00A24CF4" w:rsidRPr="00436F25" w:rsidRDefault="00A24CF4" w:rsidP="00436F25">
      <w:pPr>
        <w:pStyle w:val="Corpotesto"/>
        <w:spacing w:before="111"/>
        <w:ind w:left="709"/>
        <w:rPr>
          <w:rFonts w:ascii="Inter" w:hAnsi="Inter"/>
        </w:rPr>
      </w:pPr>
    </w:p>
    <w:p w14:paraId="3D615E1B" w14:textId="77777777" w:rsidR="00A24CF4" w:rsidRPr="00436F25" w:rsidRDefault="00A56270" w:rsidP="00436F25">
      <w:pPr>
        <w:pStyle w:val="Corpotesto"/>
        <w:ind w:left="709"/>
        <w:rPr>
          <w:rFonts w:ascii="Inter" w:hAnsi="Inter"/>
        </w:rPr>
      </w:pPr>
      <w:r w:rsidRPr="00436F25">
        <w:rPr>
          <w:rFonts w:ascii="Inter" w:hAnsi="Inter"/>
          <w:color w:val="231F20"/>
        </w:rPr>
        <w:t>Ad</w:t>
      </w:r>
      <w:r w:rsidRPr="00436F25">
        <w:rPr>
          <w:rFonts w:ascii="Inter" w:hAnsi="Inter"/>
          <w:color w:val="231F20"/>
          <w:spacing w:val="-3"/>
        </w:rPr>
        <w:t xml:space="preserve"> </w:t>
      </w:r>
      <w:r w:rsidRPr="00436F25">
        <w:rPr>
          <w:rFonts w:ascii="Inter" w:hAnsi="Inter"/>
          <w:color w:val="231F20"/>
        </w:rPr>
        <w:t>magnihici</w:t>
      </w:r>
      <w:r w:rsidRPr="00436F25">
        <w:rPr>
          <w:rFonts w:ascii="Inter" w:hAnsi="Inter"/>
          <w:color w:val="231F20"/>
          <w:spacing w:val="-3"/>
        </w:rPr>
        <w:t xml:space="preserve"> </w:t>
      </w:r>
      <w:r w:rsidRPr="00436F25">
        <w:rPr>
          <w:rFonts w:ascii="Inter" w:hAnsi="Inter"/>
          <w:color w:val="231F20"/>
        </w:rPr>
        <w:t>as</w:t>
      </w:r>
      <w:r w:rsidRPr="00436F25">
        <w:rPr>
          <w:rFonts w:ascii="Inter" w:hAnsi="Inter"/>
          <w:color w:val="231F20"/>
          <w:spacing w:val="-3"/>
        </w:rPr>
        <w:t xml:space="preserve"> </w:t>
      </w:r>
      <w:r w:rsidRPr="00436F25">
        <w:rPr>
          <w:rFonts w:ascii="Inter" w:hAnsi="Inter"/>
          <w:color w:val="231F20"/>
        </w:rPr>
        <w:t>rectia</w:t>
      </w:r>
      <w:r w:rsidRPr="00436F25">
        <w:rPr>
          <w:rFonts w:ascii="Inter" w:hAnsi="Inter"/>
          <w:color w:val="231F20"/>
          <w:spacing w:val="-2"/>
        </w:rPr>
        <w:t xml:space="preserve"> voloratur?</w:t>
      </w:r>
    </w:p>
    <w:p w14:paraId="5B63F9AA" w14:textId="77777777" w:rsidR="00A24CF4" w:rsidRPr="00436F25" w:rsidRDefault="00A56270" w:rsidP="00436F25">
      <w:pPr>
        <w:pStyle w:val="Corpotesto"/>
        <w:spacing w:before="214"/>
        <w:ind w:left="709" w:right="577"/>
        <w:rPr>
          <w:rFonts w:ascii="Inter" w:hAnsi="Inter"/>
        </w:rPr>
      </w:pPr>
      <w:r w:rsidRPr="00436F25">
        <w:rPr>
          <w:rFonts w:ascii="Inter" w:hAnsi="Inter"/>
          <w:color w:val="231F20"/>
        </w:rPr>
        <w:t>Os</w:t>
      </w:r>
      <w:r w:rsidRPr="00436F25">
        <w:rPr>
          <w:rFonts w:ascii="Inter" w:hAnsi="Inter"/>
          <w:color w:val="231F20"/>
          <w:spacing w:val="-3"/>
        </w:rPr>
        <w:t xml:space="preserve"> </w:t>
      </w:r>
      <w:r w:rsidRPr="00436F25">
        <w:rPr>
          <w:rFonts w:ascii="Inter" w:hAnsi="Inter"/>
          <w:color w:val="231F20"/>
        </w:rPr>
        <w:t>nonsequiate</w:t>
      </w:r>
      <w:r w:rsidRPr="00436F25">
        <w:rPr>
          <w:rFonts w:ascii="Inter" w:hAnsi="Inter"/>
          <w:color w:val="231F20"/>
          <w:spacing w:val="-3"/>
        </w:rPr>
        <w:t xml:space="preserve"> </w:t>
      </w:r>
      <w:r w:rsidRPr="00436F25">
        <w:rPr>
          <w:rFonts w:ascii="Inter" w:hAnsi="Inter"/>
          <w:color w:val="231F20"/>
        </w:rPr>
        <w:t>neculpa</w:t>
      </w:r>
      <w:r w:rsidRPr="00436F25">
        <w:rPr>
          <w:rFonts w:ascii="Inter" w:hAnsi="Inter"/>
          <w:color w:val="231F20"/>
          <w:spacing w:val="-3"/>
        </w:rPr>
        <w:t xml:space="preserve"> </w:t>
      </w:r>
      <w:r w:rsidRPr="00436F25">
        <w:rPr>
          <w:rFonts w:ascii="Inter" w:hAnsi="Inter"/>
          <w:color w:val="231F20"/>
        </w:rPr>
        <w:t>iditem</w:t>
      </w:r>
      <w:r w:rsidRPr="00436F25">
        <w:rPr>
          <w:rFonts w:ascii="Inter" w:hAnsi="Inter"/>
          <w:color w:val="231F20"/>
          <w:spacing w:val="-3"/>
        </w:rPr>
        <w:t xml:space="preserve"> </w:t>
      </w:r>
      <w:r w:rsidRPr="00436F25">
        <w:rPr>
          <w:rFonts w:ascii="Inter" w:hAnsi="Inter"/>
          <w:color w:val="231F20"/>
        </w:rPr>
        <w:t>expliquas</w:t>
      </w:r>
      <w:r w:rsidRPr="00436F25">
        <w:rPr>
          <w:rFonts w:ascii="Inter" w:hAnsi="Inter"/>
          <w:color w:val="231F20"/>
          <w:spacing w:val="-3"/>
        </w:rPr>
        <w:t xml:space="preserve"> </w:t>
      </w:r>
      <w:r w:rsidRPr="00436F25">
        <w:rPr>
          <w:rFonts w:ascii="Inter" w:hAnsi="Inter"/>
          <w:color w:val="231F20"/>
        </w:rPr>
        <w:t>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3"/>
        </w:rPr>
        <w:t xml:space="preserve"> </w:t>
      </w:r>
      <w:r w:rsidRPr="00436F25">
        <w:rPr>
          <w:rFonts w:ascii="Inter" w:hAnsi="Inter"/>
          <w:color w:val="231F20"/>
        </w:rPr>
        <w:t>nonsequi</w:t>
      </w:r>
      <w:r w:rsidRPr="00436F25">
        <w:rPr>
          <w:rFonts w:ascii="Inter" w:hAnsi="Inter"/>
          <w:color w:val="231F20"/>
          <w:spacing w:val="-3"/>
        </w:rPr>
        <w:t xml:space="preserve"> </w:t>
      </w:r>
      <w:r w:rsidRPr="00436F25">
        <w:rPr>
          <w:rFonts w:ascii="Inter" w:hAnsi="Inter"/>
          <w:color w:val="231F20"/>
        </w:rPr>
        <w:t>asperiorem</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adit</w:t>
      </w:r>
      <w:r w:rsidRPr="00436F25">
        <w:rPr>
          <w:rFonts w:ascii="Inter" w:hAnsi="Inter"/>
          <w:color w:val="231F20"/>
          <w:spacing w:val="-3"/>
        </w:rPr>
        <w:t xml:space="preserve"> </w:t>
      </w:r>
      <w:r w:rsidRPr="00436F25">
        <w:rPr>
          <w:rFonts w:ascii="Inter" w:hAnsi="Inter"/>
          <w:color w:val="231F20"/>
        </w:rPr>
        <w:t>doluptias</w:t>
      </w:r>
      <w:r w:rsidRPr="00436F25">
        <w:rPr>
          <w:rFonts w:ascii="Inter" w:hAnsi="Inter"/>
          <w:color w:val="231F20"/>
          <w:spacing w:val="-3"/>
        </w:rPr>
        <w:t xml:space="preserve"> </w:t>
      </w:r>
      <w:r w:rsidRPr="00436F25">
        <w:rPr>
          <w:rFonts w:ascii="Inter" w:hAnsi="Inter"/>
          <w:color w:val="231F20"/>
        </w:rPr>
        <w:t>dipsuntem</w:t>
      </w:r>
      <w:r w:rsidRPr="00436F25">
        <w:rPr>
          <w:rFonts w:ascii="Inter" w:hAnsi="Inter"/>
          <w:color w:val="231F20"/>
          <w:spacing w:val="-3"/>
        </w:rPr>
        <w:t xml:space="preserve"> </w:t>
      </w:r>
      <w:r w:rsidRPr="00436F25">
        <w:rPr>
          <w:rFonts w:ascii="Inter" w:hAnsi="Inter"/>
          <w:color w:val="231F20"/>
        </w:rPr>
        <w:t>estion</w:t>
      </w:r>
      <w:r w:rsidRPr="00436F25">
        <w:rPr>
          <w:rFonts w:ascii="Inter" w:hAnsi="Inter"/>
          <w:color w:val="231F20"/>
          <w:spacing w:val="-3"/>
        </w:rPr>
        <w:t xml:space="preserve"> </w:t>
      </w:r>
      <w:r w:rsidRPr="00436F25">
        <w:rPr>
          <w:rFonts w:ascii="Inter" w:hAnsi="Inter"/>
          <w:color w:val="231F20"/>
        </w:rPr>
        <w:t>et quunt</w:t>
      </w:r>
      <w:r w:rsidRPr="00436F25">
        <w:rPr>
          <w:rFonts w:ascii="Inter" w:hAnsi="Inter"/>
          <w:color w:val="231F20"/>
          <w:spacing w:val="-4"/>
        </w:rPr>
        <w:t xml:space="preserve"> </w:t>
      </w:r>
      <w:r w:rsidRPr="00436F25">
        <w:rPr>
          <w:rFonts w:ascii="Inter" w:hAnsi="Inter"/>
          <w:color w:val="231F20"/>
        </w:rPr>
        <w:t>recest</w:t>
      </w:r>
      <w:r w:rsidRPr="00436F25">
        <w:rPr>
          <w:rFonts w:ascii="Inter" w:hAnsi="Inter"/>
          <w:color w:val="231F20"/>
          <w:spacing w:val="-4"/>
        </w:rPr>
        <w:t xml:space="preserve"> </w:t>
      </w:r>
      <w:r w:rsidRPr="00436F25">
        <w:rPr>
          <w:rFonts w:ascii="Inter" w:hAnsi="Inter"/>
          <w:color w:val="231F20"/>
        </w:rPr>
        <w:t>lit</w:t>
      </w:r>
      <w:r w:rsidRPr="00436F25">
        <w:rPr>
          <w:rFonts w:ascii="Inter" w:hAnsi="Inter"/>
          <w:color w:val="231F20"/>
          <w:spacing w:val="-4"/>
        </w:rPr>
        <w:t xml:space="preserve"> </w:t>
      </w:r>
      <w:r w:rsidRPr="00436F25">
        <w:rPr>
          <w:rFonts w:ascii="Inter" w:hAnsi="Inter"/>
          <w:color w:val="231F20"/>
        </w:rPr>
        <w:t>velest</w:t>
      </w:r>
      <w:r w:rsidRPr="00436F25">
        <w:rPr>
          <w:rFonts w:ascii="Inter" w:hAnsi="Inter"/>
          <w:color w:val="231F20"/>
          <w:spacing w:val="-4"/>
        </w:rPr>
        <w:t xml:space="preserve"> </w:t>
      </w:r>
      <w:r w:rsidRPr="00436F25">
        <w:rPr>
          <w:rFonts w:ascii="Inter" w:hAnsi="Inter"/>
          <w:color w:val="231F20"/>
        </w:rPr>
        <w:t>autamet</w:t>
      </w:r>
      <w:r w:rsidRPr="00436F25">
        <w:rPr>
          <w:rFonts w:ascii="Inter" w:hAnsi="Inter"/>
          <w:color w:val="231F20"/>
          <w:spacing w:val="-4"/>
        </w:rPr>
        <w:t xml:space="preserve"> </w:t>
      </w:r>
      <w:r w:rsidRPr="00436F25">
        <w:rPr>
          <w:rFonts w:ascii="Inter" w:hAnsi="Inter"/>
          <w:color w:val="231F20"/>
        </w:rPr>
        <w:t>aborem</w:t>
      </w:r>
      <w:r w:rsidRPr="00436F25">
        <w:rPr>
          <w:rFonts w:ascii="Inter" w:hAnsi="Inter"/>
          <w:color w:val="231F20"/>
          <w:spacing w:val="-4"/>
        </w:rPr>
        <w:t xml:space="preserve"> </w:t>
      </w:r>
      <w:r w:rsidRPr="00436F25">
        <w:rPr>
          <w:rFonts w:ascii="Inter" w:hAnsi="Inter"/>
          <w:color w:val="231F20"/>
        </w:rPr>
        <w:t>imin</w:t>
      </w:r>
      <w:r w:rsidRPr="00436F25">
        <w:rPr>
          <w:rFonts w:ascii="Inter" w:hAnsi="Inter"/>
          <w:color w:val="231F20"/>
          <w:spacing w:val="-3"/>
        </w:rPr>
        <w:t xml:space="preserve"> </w:t>
      </w:r>
      <w:r w:rsidRPr="00436F25">
        <w:rPr>
          <w:rFonts w:ascii="Inter" w:hAnsi="Inter"/>
          <w:color w:val="231F20"/>
        </w:rPr>
        <w:t>preprae</w:t>
      </w:r>
      <w:r w:rsidRPr="00436F25">
        <w:rPr>
          <w:rFonts w:ascii="Inter" w:hAnsi="Inter"/>
          <w:color w:val="231F20"/>
          <w:spacing w:val="-3"/>
        </w:rPr>
        <w:t xml:space="preserve"> </w:t>
      </w:r>
      <w:r w:rsidRPr="00436F25">
        <w:rPr>
          <w:rFonts w:ascii="Inter" w:hAnsi="Inter"/>
          <w:color w:val="231F20"/>
        </w:rPr>
        <w:t>saest,</w:t>
      </w:r>
      <w:r w:rsidRPr="00436F25">
        <w:rPr>
          <w:rFonts w:ascii="Inter" w:hAnsi="Inter"/>
          <w:color w:val="231F20"/>
          <w:spacing w:val="-4"/>
        </w:rPr>
        <w:t xml:space="preserve"> </w:t>
      </w:r>
      <w:r w:rsidRPr="00436F25">
        <w:rPr>
          <w:rFonts w:ascii="Inter" w:hAnsi="Inter"/>
          <w:color w:val="231F20"/>
        </w:rPr>
        <w:t>voluptur?</w:t>
      </w:r>
      <w:r w:rsidRPr="00436F25">
        <w:rPr>
          <w:rFonts w:ascii="Inter" w:hAnsi="Inter"/>
          <w:color w:val="231F20"/>
          <w:spacing w:val="-4"/>
        </w:rPr>
        <w:t xml:space="preserve"> </w:t>
      </w:r>
      <w:r w:rsidRPr="00436F25">
        <w:rPr>
          <w:rFonts w:ascii="Inter" w:hAnsi="Inter"/>
          <w:color w:val="231F20"/>
        </w:rPr>
        <w:t>Est</w:t>
      </w:r>
      <w:r w:rsidRPr="00436F25">
        <w:rPr>
          <w:rFonts w:ascii="Inter" w:hAnsi="Inter"/>
          <w:color w:val="231F20"/>
          <w:spacing w:val="-4"/>
        </w:rPr>
        <w:t xml:space="preserve"> </w:t>
      </w:r>
      <w:r w:rsidRPr="00436F25">
        <w:rPr>
          <w:rFonts w:ascii="Inter" w:hAnsi="Inter"/>
          <w:color w:val="231F20"/>
        </w:rPr>
        <w:t>moluptatem</w:t>
      </w:r>
      <w:r w:rsidRPr="00436F25">
        <w:rPr>
          <w:rFonts w:ascii="Inter" w:hAnsi="Inter"/>
          <w:color w:val="231F20"/>
          <w:spacing w:val="-4"/>
        </w:rPr>
        <w:t xml:space="preserve"> </w:t>
      </w:r>
      <w:r w:rsidRPr="00436F25">
        <w:rPr>
          <w:rFonts w:ascii="Inter" w:hAnsi="Inter"/>
          <w:color w:val="231F20"/>
        </w:rPr>
        <w:t>eratem</w:t>
      </w:r>
      <w:r w:rsidRPr="00436F25">
        <w:rPr>
          <w:rFonts w:ascii="Inter" w:hAnsi="Inter"/>
          <w:color w:val="231F20"/>
          <w:spacing w:val="-4"/>
        </w:rPr>
        <w:t xml:space="preserve"> </w:t>
      </w:r>
      <w:r w:rsidRPr="00436F25">
        <w:rPr>
          <w:rFonts w:ascii="Inter" w:hAnsi="Inter"/>
          <w:color w:val="231F20"/>
        </w:rPr>
        <w:t>aut</w:t>
      </w:r>
      <w:r w:rsidRPr="00436F25">
        <w:rPr>
          <w:rFonts w:ascii="Inter" w:hAnsi="Inter"/>
          <w:color w:val="231F20"/>
          <w:spacing w:val="-4"/>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 xml:space="preserve">vellenda dolecaero della dolentumento moluptatet aut ente laborepel int, quodisimenda estis restior ectint explaut voluptasimus venducilis et apedi aut ventia nullacc ullesci aut aut eos etur, quae velesciet plitia nonet, saperum sust et plicae doluptae sequid maximusam commolu pidiasp iciissunt omnis eum quibus etureptat </w:t>
      </w:r>
      <w:r w:rsidRPr="00436F25">
        <w:rPr>
          <w:rFonts w:ascii="Inter" w:hAnsi="Inter"/>
          <w:color w:val="231F20"/>
          <w:spacing w:val="-2"/>
        </w:rPr>
        <w:t>faceat.</w:t>
      </w:r>
    </w:p>
    <w:p w14:paraId="256DD004" w14:textId="77777777" w:rsidR="00A24CF4" w:rsidRPr="00436F25" w:rsidRDefault="00A56270" w:rsidP="00436F25">
      <w:pPr>
        <w:pStyle w:val="Corpotesto"/>
        <w:spacing w:line="237" w:lineRule="auto"/>
        <w:ind w:left="709" w:right="577"/>
        <w:rPr>
          <w:rFonts w:ascii="Inter" w:hAnsi="Inter"/>
        </w:rPr>
      </w:pPr>
      <w:r w:rsidRPr="00436F25">
        <w:rPr>
          <w:rFonts w:ascii="Inter" w:hAnsi="Inter"/>
          <w:color w:val="231F20"/>
        </w:rPr>
        <w:t>Um ant. Iquo tem et verspe esto et reror aditat aut in re ium et verum vellabo. Harum rest vollo molora volorae volland andendere, sit, cor acepra alibus alit illacculpa vent ut everionesto que velitius intur? Qui dolest</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eum</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re</w:t>
      </w:r>
      <w:r w:rsidRPr="00436F25">
        <w:rPr>
          <w:rFonts w:ascii="Inter" w:hAnsi="Inter"/>
          <w:color w:val="231F20"/>
          <w:spacing w:val="-2"/>
        </w:rPr>
        <w:t xml:space="preserve"> </w:t>
      </w:r>
      <w:r w:rsidRPr="00436F25">
        <w:rPr>
          <w:rFonts w:ascii="Inter" w:hAnsi="Inter"/>
          <w:color w:val="231F20"/>
        </w:rPr>
        <w:t>con</w:t>
      </w:r>
      <w:r w:rsidRPr="00436F25">
        <w:rPr>
          <w:rFonts w:ascii="Inter" w:hAnsi="Inter"/>
          <w:color w:val="231F20"/>
          <w:spacing w:val="-2"/>
        </w:rPr>
        <w:t xml:space="preserve"> </w:t>
      </w:r>
      <w:r w:rsidRPr="00436F25">
        <w:rPr>
          <w:rFonts w:ascii="Inter" w:hAnsi="Inter"/>
          <w:color w:val="231F20"/>
        </w:rPr>
        <w:t>pelecae</w:t>
      </w:r>
      <w:r w:rsidRPr="00436F25">
        <w:rPr>
          <w:rFonts w:ascii="Inter" w:hAnsi="Inter"/>
          <w:color w:val="231F20"/>
          <w:spacing w:val="-2"/>
        </w:rPr>
        <w:t xml:space="preserve"> </w:t>
      </w:r>
      <w:r w:rsidRPr="00436F25">
        <w:rPr>
          <w:rFonts w:ascii="Inter" w:hAnsi="Inter"/>
          <w:color w:val="231F20"/>
        </w:rPr>
        <w:t>conem</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lat</w:t>
      </w:r>
      <w:r w:rsidRPr="00436F25">
        <w:rPr>
          <w:rFonts w:ascii="Inter" w:hAnsi="Inter"/>
          <w:color w:val="231F20"/>
          <w:spacing w:val="-3"/>
        </w:rPr>
        <w:t xml:space="preserve"> </w:t>
      </w:r>
      <w:r w:rsidRPr="00436F25">
        <w:rPr>
          <w:rFonts w:ascii="Inter" w:hAnsi="Inter"/>
          <w:color w:val="231F20"/>
        </w:rPr>
        <w:t>eostorit</w:t>
      </w:r>
      <w:r w:rsidRPr="00436F25">
        <w:rPr>
          <w:rFonts w:ascii="Inter" w:hAnsi="Inter"/>
          <w:color w:val="231F20"/>
          <w:spacing w:val="-3"/>
        </w:rPr>
        <w:t xml:space="preserve"> </w:t>
      </w:r>
      <w:r w:rsidRPr="00436F25">
        <w:rPr>
          <w:rFonts w:ascii="Inter" w:hAnsi="Inter"/>
          <w:color w:val="231F20"/>
        </w:rPr>
        <w:t>faceprem</w:t>
      </w:r>
      <w:r w:rsidRPr="00436F25">
        <w:rPr>
          <w:rFonts w:ascii="Inter" w:hAnsi="Inter"/>
          <w:color w:val="231F20"/>
          <w:spacing w:val="-3"/>
        </w:rPr>
        <w:t xml:space="preserve"> </w:t>
      </w:r>
      <w:r w:rsidRPr="00436F25">
        <w:rPr>
          <w:rFonts w:ascii="Inter" w:hAnsi="Inter"/>
          <w:color w:val="231F20"/>
        </w:rPr>
        <w:t>adiaepero</w:t>
      </w:r>
      <w:r w:rsidRPr="00436F25">
        <w:rPr>
          <w:rFonts w:ascii="Inter" w:hAnsi="Inter"/>
          <w:color w:val="231F20"/>
          <w:spacing w:val="-3"/>
        </w:rPr>
        <w:t xml:space="preserve"> </w:t>
      </w:r>
      <w:r w:rsidRPr="00436F25">
        <w:rPr>
          <w:rFonts w:ascii="Inter" w:hAnsi="Inter"/>
          <w:color w:val="231F20"/>
        </w:rPr>
        <w:t>ium</w:t>
      </w:r>
      <w:r w:rsidRPr="00436F25">
        <w:rPr>
          <w:rFonts w:ascii="Inter" w:hAnsi="Inter"/>
          <w:color w:val="231F20"/>
          <w:spacing w:val="-3"/>
        </w:rPr>
        <w:t xml:space="preserve"> </w:t>
      </w:r>
      <w:r w:rsidRPr="00436F25">
        <w:rPr>
          <w:rFonts w:ascii="Inter" w:hAnsi="Inter"/>
          <w:color w:val="231F20"/>
        </w:rPr>
        <w:t>hil</w:t>
      </w:r>
      <w:r w:rsidRPr="00436F25">
        <w:rPr>
          <w:rFonts w:ascii="Inter" w:hAnsi="Inter"/>
          <w:color w:val="231F20"/>
          <w:spacing w:val="-3"/>
        </w:rPr>
        <w:t xml:space="preserve"> </w:t>
      </w:r>
      <w:r w:rsidRPr="00436F25">
        <w:rPr>
          <w:rFonts w:ascii="Inter" w:hAnsi="Inter"/>
          <w:color w:val="231F20"/>
        </w:rPr>
        <w:t>est</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rese</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periorent andebitatur adiatium ad magni dolore prepero moluptatur? As int.</w:t>
      </w:r>
    </w:p>
    <w:p w14:paraId="00D1FA74" w14:textId="77777777" w:rsidR="00A24CF4" w:rsidRPr="00436F25" w:rsidRDefault="00A56270" w:rsidP="00436F25">
      <w:pPr>
        <w:pStyle w:val="Corpotesto"/>
        <w:ind w:left="709" w:right="580"/>
        <w:rPr>
          <w:rFonts w:ascii="Inter" w:hAnsi="Inter"/>
        </w:rPr>
      </w:pPr>
      <w:r w:rsidRPr="00436F25">
        <w:rPr>
          <w:rFonts w:ascii="Inter" w:hAnsi="Inter"/>
          <w:color w:val="231F20"/>
        </w:rPr>
        <w:t>Ipsus remquia dolluptius as et quam, alician ducius etur, sunt quasit, sinctias cus maximillaut vendernam,</w:t>
      </w:r>
      <w:r w:rsidRPr="00436F25">
        <w:rPr>
          <w:rFonts w:ascii="Inter" w:hAnsi="Inter"/>
          <w:color w:val="231F20"/>
          <w:spacing w:val="40"/>
        </w:rPr>
        <w:t xml:space="preserve"> </w:t>
      </w:r>
      <w:r w:rsidRPr="00436F25">
        <w:rPr>
          <w:rFonts w:ascii="Inter" w:hAnsi="Inter"/>
          <w:color w:val="231F20"/>
        </w:rPr>
        <w:t>cus, sectasperum asinvelis iuntus as aliamet essequis il ipistinctur? Quia sinimoditi inveribus percidis parum evere</w:t>
      </w:r>
      <w:r w:rsidRPr="00436F25">
        <w:rPr>
          <w:rFonts w:ascii="Inter" w:hAnsi="Inter"/>
          <w:color w:val="231F20"/>
          <w:spacing w:val="-4"/>
        </w:rPr>
        <w:t xml:space="preserve"> </w:t>
      </w:r>
      <w:r w:rsidRPr="00436F25">
        <w:rPr>
          <w:rFonts w:ascii="Inter" w:hAnsi="Inter"/>
          <w:color w:val="231F20"/>
        </w:rPr>
        <w:t>nobisti</w:t>
      </w:r>
      <w:r w:rsidRPr="00436F25">
        <w:rPr>
          <w:rFonts w:ascii="Inter" w:hAnsi="Inter"/>
          <w:color w:val="231F20"/>
          <w:spacing w:val="-5"/>
        </w:rPr>
        <w:t xml:space="preserve"> </w:t>
      </w:r>
      <w:r w:rsidRPr="00436F25">
        <w:rPr>
          <w:rFonts w:ascii="Inter" w:hAnsi="Inter"/>
          <w:color w:val="231F20"/>
        </w:rPr>
        <w:t>buscipsae</w:t>
      </w:r>
      <w:r w:rsidRPr="00436F25">
        <w:rPr>
          <w:rFonts w:ascii="Inter" w:hAnsi="Inter"/>
          <w:color w:val="231F20"/>
          <w:spacing w:val="-4"/>
        </w:rPr>
        <w:t xml:space="preserve"> </w:t>
      </w:r>
      <w:r w:rsidRPr="00436F25">
        <w:rPr>
          <w:rFonts w:ascii="Inter" w:hAnsi="Inter"/>
          <w:color w:val="231F20"/>
        </w:rPr>
        <w:t>volent</w:t>
      </w:r>
      <w:r w:rsidRPr="00436F25">
        <w:rPr>
          <w:rFonts w:ascii="Inter" w:hAnsi="Inter"/>
          <w:color w:val="231F20"/>
          <w:spacing w:val="-5"/>
        </w:rPr>
        <w:t xml:space="preserve"> </w:t>
      </w:r>
      <w:r w:rsidRPr="00436F25">
        <w:rPr>
          <w:rFonts w:ascii="Inter" w:hAnsi="Inter"/>
          <w:color w:val="231F20"/>
        </w:rPr>
        <w:t>alit</w:t>
      </w:r>
      <w:r w:rsidRPr="00436F25">
        <w:rPr>
          <w:rFonts w:ascii="Inter" w:hAnsi="Inter"/>
          <w:color w:val="231F20"/>
          <w:spacing w:val="-5"/>
        </w:rPr>
        <w:t xml:space="preserve"> </w:t>
      </w:r>
      <w:r w:rsidRPr="00436F25">
        <w:rPr>
          <w:rFonts w:ascii="Inter" w:hAnsi="Inter"/>
          <w:color w:val="231F20"/>
        </w:rPr>
        <w:t>doluptatiunt</w:t>
      </w:r>
      <w:r w:rsidRPr="00436F25">
        <w:rPr>
          <w:rFonts w:ascii="Inter" w:hAnsi="Inter"/>
          <w:color w:val="231F20"/>
          <w:spacing w:val="-5"/>
        </w:rPr>
        <w:t xml:space="preserve"> </w:t>
      </w:r>
      <w:r w:rsidRPr="00436F25">
        <w:rPr>
          <w:rFonts w:ascii="Inter" w:hAnsi="Inter"/>
          <w:color w:val="231F20"/>
        </w:rPr>
        <w:t>aut</w:t>
      </w:r>
      <w:r w:rsidRPr="00436F25">
        <w:rPr>
          <w:rFonts w:ascii="Inter" w:hAnsi="Inter"/>
          <w:color w:val="231F20"/>
          <w:spacing w:val="-5"/>
        </w:rPr>
        <w:t xml:space="preserve"> </w:t>
      </w:r>
      <w:r w:rsidRPr="00436F25">
        <w:rPr>
          <w:rFonts w:ascii="Inter" w:hAnsi="Inter"/>
          <w:color w:val="231F20"/>
        </w:rPr>
        <w:t>dolorestem</w:t>
      </w:r>
      <w:r w:rsidRPr="00436F25">
        <w:rPr>
          <w:rFonts w:ascii="Inter" w:hAnsi="Inter"/>
          <w:color w:val="231F20"/>
          <w:spacing w:val="-5"/>
        </w:rPr>
        <w:t xml:space="preserve"> </w:t>
      </w:r>
      <w:r w:rsidRPr="00436F25">
        <w:rPr>
          <w:rFonts w:ascii="Inter" w:hAnsi="Inter"/>
          <w:color w:val="231F20"/>
        </w:rPr>
        <w:t>eum</w:t>
      </w:r>
      <w:r w:rsidRPr="00436F25">
        <w:rPr>
          <w:rFonts w:ascii="Inter" w:hAnsi="Inter"/>
          <w:color w:val="231F20"/>
          <w:spacing w:val="-5"/>
        </w:rPr>
        <w:t xml:space="preserve"> </w:t>
      </w:r>
      <w:r w:rsidRPr="00436F25">
        <w:rPr>
          <w:rFonts w:ascii="Inter" w:hAnsi="Inter"/>
          <w:color w:val="231F20"/>
        </w:rPr>
        <w:t>vide</w:t>
      </w:r>
      <w:r w:rsidRPr="00436F25">
        <w:rPr>
          <w:rFonts w:ascii="Inter" w:hAnsi="Inter"/>
          <w:color w:val="231F20"/>
          <w:spacing w:val="-4"/>
        </w:rPr>
        <w:t xml:space="preserve"> </w:t>
      </w:r>
      <w:r w:rsidRPr="00436F25">
        <w:rPr>
          <w:rFonts w:ascii="Inter" w:hAnsi="Inter"/>
          <w:color w:val="231F20"/>
        </w:rPr>
        <w:t>omnimod</w:t>
      </w:r>
      <w:r w:rsidRPr="00436F25">
        <w:rPr>
          <w:rFonts w:ascii="Inter" w:hAnsi="Inter"/>
          <w:color w:val="231F20"/>
          <w:spacing w:val="-5"/>
        </w:rPr>
        <w:t xml:space="preserve"> </w:t>
      </w:r>
      <w:r w:rsidRPr="00436F25">
        <w:rPr>
          <w:rFonts w:ascii="Inter" w:hAnsi="Inter"/>
          <w:color w:val="231F20"/>
        </w:rPr>
        <w:t>moloreprati</w:t>
      </w:r>
      <w:r w:rsidRPr="00436F25">
        <w:rPr>
          <w:rFonts w:ascii="Inter" w:hAnsi="Inter"/>
          <w:color w:val="231F20"/>
          <w:spacing w:val="-5"/>
        </w:rPr>
        <w:t xml:space="preserve"> </w:t>
      </w:r>
      <w:r w:rsidRPr="00436F25">
        <w:rPr>
          <w:rFonts w:ascii="Inter" w:hAnsi="Inter"/>
          <w:color w:val="231F20"/>
        </w:rPr>
        <w:t>dolores</w:t>
      </w:r>
      <w:r w:rsidRPr="00436F25">
        <w:rPr>
          <w:rFonts w:ascii="Inter" w:hAnsi="Inter"/>
          <w:color w:val="231F20"/>
          <w:spacing w:val="-4"/>
        </w:rPr>
        <w:t xml:space="preserve"> </w:t>
      </w:r>
      <w:r w:rsidRPr="00436F25">
        <w:rPr>
          <w:rFonts w:ascii="Inter" w:hAnsi="Inter"/>
          <w:color w:val="231F20"/>
        </w:rPr>
        <w:t>tintore pudaeste quaecto con nobite sa diciur? Quis derfere peliquae si consed qui dia derovitati tet iur, cusdae se dus, odiosti busantu reserum, sit qui officatet et labo. Neque maximagname nem nam vel mod eossiniet odi ducitem quaerchit explant etur? Pos dolorios reperio. Et quaspid et vendae volentum int lant que pores si aborrumquae custorehenis quis site doluptam latur millam, int, saped quis dolorest iuntias niendam ex et, ut et excerit faccus ducit, sam que omnissima quibus eicium labo. Ut elendios ipit et alias same enducid mod quam ut liquia delesciis eum nobitae est lique aliatemquiae porem rehendaecest volupta voluptam volenec tatemporunt proratquae lam conseres ea quidi natios et aliquos magniet lanit eum que invel ilis eaquatiae dolupienias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eariscim</w:t>
      </w:r>
      <w:r w:rsidRPr="00436F25">
        <w:rPr>
          <w:rFonts w:ascii="Inter" w:hAnsi="Inter"/>
          <w:color w:val="231F20"/>
          <w:spacing w:val="-2"/>
        </w:rPr>
        <w:t xml:space="preserve"> </w:t>
      </w:r>
      <w:r w:rsidRPr="00436F25">
        <w:rPr>
          <w:rFonts w:ascii="Inter" w:hAnsi="Inter"/>
          <w:color w:val="231F20"/>
        </w:rPr>
        <w:t>audis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odiati</w:t>
      </w:r>
      <w:r w:rsidRPr="00436F25">
        <w:rPr>
          <w:rFonts w:ascii="Inter" w:hAnsi="Inter"/>
          <w:color w:val="231F20"/>
          <w:spacing w:val="-2"/>
        </w:rPr>
        <w:t xml:space="preserve"> </w:t>
      </w:r>
      <w:r w:rsidRPr="00436F25">
        <w:rPr>
          <w:rFonts w:ascii="Inter" w:hAnsi="Inter"/>
          <w:color w:val="231F20"/>
        </w:rPr>
        <w:t>apis</w:t>
      </w:r>
      <w:r w:rsidRPr="00436F25">
        <w:rPr>
          <w:rFonts w:ascii="Inter" w:hAnsi="Inter"/>
          <w:color w:val="231F20"/>
          <w:spacing w:val="-1"/>
        </w:rPr>
        <w:t xml:space="preserve"> </w:t>
      </w:r>
      <w:r w:rsidRPr="00436F25">
        <w:rPr>
          <w:rFonts w:ascii="Inter" w:hAnsi="Inter"/>
          <w:color w:val="231F20"/>
        </w:rPr>
        <w:t>ad</w:t>
      </w:r>
      <w:r w:rsidRPr="00436F25">
        <w:rPr>
          <w:rFonts w:ascii="Inter" w:hAnsi="Inter"/>
          <w:color w:val="231F20"/>
          <w:spacing w:val="-2"/>
        </w:rPr>
        <w:t xml:space="preserve"> </w:t>
      </w:r>
      <w:r w:rsidRPr="00436F25">
        <w:rPr>
          <w:rFonts w:ascii="Inter" w:hAnsi="Inter"/>
          <w:color w:val="231F20"/>
        </w:rPr>
        <w:t>quatiam</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eum</w:t>
      </w:r>
      <w:r w:rsidRPr="00436F25">
        <w:rPr>
          <w:rFonts w:ascii="Inter" w:hAnsi="Inter"/>
          <w:color w:val="231F20"/>
          <w:spacing w:val="-2"/>
        </w:rPr>
        <w:t xml:space="preserve"> </w:t>
      </w:r>
      <w:r w:rsidRPr="00436F25">
        <w:rPr>
          <w:rFonts w:ascii="Inter" w:hAnsi="Inter"/>
          <w:color w:val="231F20"/>
        </w:rPr>
        <w:t>accus</w:t>
      </w:r>
      <w:r w:rsidRPr="00436F25">
        <w:rPr>
          <w:rFonts w:ascii="Inter" w:hAnsi="Inter"/>
          <w:color w:val="231F20"/>
          <w:spacing w:val="-2"/>
        </w:rPr>
        <w:t xml:space="preserve"> </w:t>
      </w:r>
      <w:r w:rsidRPr="00436F25">
        <w:rPr>
          <w:rFonts w:ascii="Inter" w:hAnsi="Inter"/>
          <w:color w:val="231F20"/>
        </w:rPr>
        <w:t>magnimust,</w:t>
      </w:r>
      <w:r w:rsidRPr="00436F25">
        <w:rPr>
          <w:rFonts w:ascii="Inter" w:hAnsi="Inter"/>
          <w:color w:val="231F20"/>
          <w:spacing w:val="-2"/>
        </w:rPr>
        <w:t xml:space="preserve"> </w:t>
      </w:r>
      <w:r w:rsidRPr="00436F25">
        <w:rPr>
          <w:rFonts w:ascii="Inter" w:hAnsi="Inter"/>
          <w:color w:val="231F20"/>
        </w:rPr>
        <w:t>erro</w:t>
      </w:r>
      <w:r w:rsidRPr="00436F25">
        <w:rPr>
          <w:rFonts w:ascii="Inter" w:hAnsi="Inter"/>
          <w:color w:val="231F20"/>
          <w:spacing w:val="-2"/>
        </w:rPr>
        <w:t xml:space="preserve"> </w:t>
      </w:r>
      <w:r w:rsidRPr="00436F25">
        <w:rPr>
          <w:rFonts w:ascii="Inter" w:hAnsi="Inter"/>
          <w:color w:val="231F20"/>
        </w:rPr>
        <w:t>diae</w:t>
      </w:r>
      <w:r w:rsidRPr="00436F25">
        <w:rPr>
          <w:rFonts w:ascii="Inter" w:hAnsi="Inter"/>
          <w:color w:val="231F20"/>
          <w:spacing w:val="-1"/>
        </w:rPr>
        <w:t xml:space="preserve"> </w:t>
      </w:r>
      <w:r w:rsidRPr="00436F25">
        <w:rPr>
          <w:rFonts w:ascii="Inter" w:hAnsi="Inter"/>
          <w:color w:val="231F20"/>
        </w:rPr>
        <w:t>voluptatus</w:t>
      </w:r>
      <w:r w:rsidRPr="00436F25">
        <w:rPr>
          <w:rFonts w:ascii="Inter" w:hAnsi="Inter"/>
          <w:color w:val="231F20"/>
          <w:spacing w:val="-1"/>
        </w:rPr>
        <w:t xml:space="preserve"> </w:t>
      </w:r>
      <w:r w:rsidRPr="00436F25">
        <w:rPr>
          <w:rFonts w:ascii="Inter" w:hAnsi="Inter"/>
          <w:color w:val="231F20"/>
        </w:rPr>
        <w:t>earibus et faccum ut volorro rerferi deriorum, sus pe nit am eos voloritium untur? 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1281F52E" w14:textId="77777777" w:rsidR="00A24CF4" w:rsidRPr="00436F25" w:rsidRDefault="00A56270" w:rsidP="00436F25">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1EA7B2AA" w14:textId="77777777" w:rsidR="00A24CF4" w:rsidRPr="00436F25" w:rsidRDefault="00A56270" w:rsidP="00436F25">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227DF7A4" w14:textId="77777777" w:rsidR="00A24CF4" w:rsidRPr="00436F25" w:rsidRDefault="00A56270" w:rsidP="00436F25">
      <w:pPr>
        <w:pStyle w:val="Corpotesto"/>
        <w:spacing w:line="237" w:lineRule="auto"/>
        <w:ind w:left="709" w:right="577"/>
        <w:rPr>
          <w:rFonts w:ascii="Inter" w:hAnsi="Inter"/>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55922289" w14:textId="77777777" w:rsidR="00A24CF4" w:rsidRPr="00436F25" w:rsidRDefault="00A24CF4" w:rsidP="00436F25">
      <w:pPr>
        <w:pStyle w:val="Corpotesto"/>
        <w:ind w:left="709"/>
        <w:rPr>
          <w:rFonts w:ascii="Inter" w:hAnsi="Inter"/>
          <w:sz w:val="15"/>
        </w:rPr>
      </w:pPr>
    </w:p>
    <w:p w14:paraId="6243BCB1" w14:textId="77777777" w:rsidR="00A24CF4" w:rsidRPr="00436F25" w:rsidRDefault="00A24CF4">
      <w:pPr>
        <w:pStyle w:val="Corpotesto"/>
        <w:rPr>
          <w:rFonts w:ascii="Inter" w:hAnsi="Inter"/>
          <w:sz w:val="15"/>
        </w:rPr>
      </w:pPr>
    </w:p>
    <w:p w14:paraId="5BAACF6E" w14:textId="77777777" w:rsidR="00A24CF4" w:rsidRPr="00436F25" w:rsidRDefault="00A24CF4">
      <w:pPr>
        <w:pStyle w:val="Corpotesto"/>
        <w:rPr>
          <w:rFonts w:ascii="Inter" w:hAnsi="Inter"/>
          <w:sz w:val="15"/>
        </w:rPr>
      </w:pPr>
    </w:p>
    <w:p w14:paraId="42E495D6" w14:textId="77777777" w:rsidR="00A24CF4" w:rsidRPr="00436F25" w:rsidRDefault="00A24CF4">
      <w:pPr>
        <w:pStyle w:val="Corpotesto"/>
        <w:rPr>
          <w:rFonts w:ascii="Inter" w:hAnsi="Inter"/>
          <w:sz w:val="15"/>
        </w:rPr>
      </w:pPr>
    </w:p>
    <w:p w14:paraId="56551BA4" w14:textId="77777777" w:rsidR="00A24CF4" w:rsidRPr="00436F25" w:rsidRDefault="00A24CF4">
      <w:pPr>
        <w:pStyle w:val="Corpotesto"/>
        <w:rPr>
          <w:rFonts w:ascii="Inter" w:hAnsi="Inter"/>
          <w:sz w:val="15"/>
        </w:rPr>
      </w:pPr>
    </w:p>
    <w:p w14:paraId="1A1247CF" w14:textId="77777777" w:rsidR="00A24CF4" w:rsidRPr="00436F25" w:rsidRDefault="00A24CF4">
      <w:pPr>
        <w:pStyle w:val="Corpotesto"/>
        <w:rPr>
          <w:rFonts w:ascii="Inter" w:hAnsi="Inter"/>
          <w:sz w:val="15"/>
        </w:rPr>
      </w:pPr>
    </w:p>
    <w:p w14:paraId="4A5992E3" w14:textId="77777777" w:rsidR="00A24CF4" w:rsidRPr="00436F25" w:rsidRDefault="00A24CF4">
      <w:pPr>
        <w:pStyle w:val="Corpotesto"/>
        <w:rPr>
          <w:rFonts w:ascii="Inter" w:hAnsi="Inter"/>
          <w:sz w:val="15"/>
        </w:rPr>
      </w:pPr>
    </w:p>
    <w:p w14:paraId="6964DB44" w14:textId="77777777" w:rsidR="00A24CF4" w:rsidRPr="00436F25" w:rsidRDefault="00A24CF4">
      <w:pPr>
        <w:pStyle w:val="Corpotesto"/>
        <w:rPr>
          <w:rFonts w:ascii="Inter" w:hAnsi="Inter"/>
          <w:sz w:val="15"/>
        </w:rPr>
      </w:pPr>
    </w:p>
    <w:p w14:paraId="5D3CA082" w14:textId="77777777" w:rsidR="00A24CF4" w:rsidRPr="00436F25" w:rsidRDefault="00A24CF4">
      <w:pPr>
        <w:pStyle w:val="Corpotesto"/>
        <w:rPr>
          <w:rFonts w:ascii="Inter" w:hAnsi="Inter"/>
          <w:sz w:val="15"/>
        </w:rPr>
      </w:pPr>
    </w:p>
    <w:p w14:paraId="79E68F23" w14:textId="77777777" w:rsidR="00A24CF4" w:rsidRPr="00436F25" w:rsidRDefault="00A24CF4">
      <w:pPr>
        <w:pStyle w:val="Corpotesto"/>
        <w:rPr>
          <w:rFonts w:ascii="Inter" w:hAnsi="Inter"/>
          <w:sz w:val="15"/>
        </w:rPr>
      </w:pPr>
    </w:p>
    <w:p w14:paraId="1D0E31D8" w14:textId="77777777" w:rsidR="00A24CF4" w:rsidRPr="00436F25" w:rsidRDefault="00A24CF4">
      <w:pPr>
        <w:pStyle w:val="Corpotesto"/>
        <w:rPr>
          <w:rFonts w:ascii="Inter" w:hAnsi="Inter"/>
          <w:sz w:val="15"/>
        </w:rPr>
      </w:pPr>
    </w:p>
    <w:p w14:paraId="449AF652" w14:textId="77777777" w:rsidR="00A24CF4" w:rsidRPr="00436F25" w:rsidRDefault="00A24CF4">
      <w:pPr>
        <w:pStyle w:val="Corpotesto"/>
        <w:rPr>
          <w:rFonts w:ascii="Inter" w:hAnsi="Inter"/>
          <w:sz w:val="15"/>
        </w:rPr>
      </w:pPr>
    </w:p>
    <w:p w14:paraId="07E8933D" w14:textId="77777777" w:rsidR="00A24CF4" w:rsidRPr="00436F25" w:rsidRDefault="00A24CF4">
      <w:pPr>
        <w:pStyle w:val="Corpotesto"/>
        <w:rPr>
          <w:rFonts w:ascii="Inter" w:hAnsi="Inter"/>
          <w:sz w:val="15"/>
        </w:rPr>
      </w:pPr>
    </w:p>
    <w:p w14:paraId="006550C6" w14:textId="77777777" w:rsidR="00A24CF4" w:rsidRPr="00436F25" w:rsidRDefault="00A24CF4">
      <w:pPr>
        <w:pStyle w:val="Corpotesto"/>
        <w:rPr>
          <w:rFonts w:ascii="Inter" w:hAnsi="Inter"/>
          <w:sz w:val="15"/>
        </w:rPr>
      </w:pPr>
    </w:p>
    <w:p w14:paraId="49D86597" w14:textId="77777777" w:rsidR="00A24CF4" w:rsidRPr="00436F25" w:rsidRDefault="00A24CF4">
      <w:pPr>
        <w:pStyle w:val="Corpotesto"/>
        <w:rPr>
          <w:rFonts w:ascii="Inter" w:hAnsi="Inter"/>
          <w:sz w:val="15"/>
        </w:rPr>
      </w:pPr>
    </w:p>
    <w:p w14:paraId="0DBE2B66" w14:textId="77777777" w:rsidR="00A24CF4" w:rsidRPr="00436F25" w:rsidRDefault="00A24CF4">
      <w:pPr>
        <w:pStyle w:val="Corpotesto"/>
        <w:rPr>
          <w:rFonts w:ascii="Inter" w:hAnsi="Inter"/>
          <w:sz w:val="15"/>
        </w:rPr>
      </w:pPr>
    </w:p>
    <w:p w14:paraId="5393AC3D" w14:textId="77777777" w:rsidR="00A24CF4" w:rsidRPr="00436F25" w:rsidRDefault="00A24CF4">
      <w:pPr>
        <w:pStyle w:val="Corpotesto"/>
        <w:rPr>
          <w:rFonts w:ascii="Inter" w:hAnsi="Inter"/>
          <w:sz w:val="15"/>
        </w:rPr>
      </w:pPr>
    </w:p>
    <w:p w14:paraId="6343853D" w14:textId="77777777" w:rsidR="00436F25" w:rsidRPr="00436F25" w:rsidRDefault="00436F25" w:rsidP="00847AFD"/>
    <w:sectPr w:rsidR="00436F25" w:rsidRPr="00436F25" w:rsidSect="00436F25">
      <w:headerReference w:type="default" r:id="rId7"/>
      <w:footerReference w:type="default" r:id="rId8"/>
      <w:headerReference w:type="first" r:id="rId9"/>
      <w:footerReference w:type="first" r:id="rId10"/>
      <w:type w:val="continuous"/>
      <w:pgSz w:w="11910" w:h="16840"/>
      <w:pgMar w:top="720" w:right="995" w:bottom="280" w:left="70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7DEC" w14:textId="77777777" w:rsidR="00D65F89" w:rsidRDefault="00D65F89" w:rsidP="00436F25">
      <w:r>
        <w:separator/>
      </w:r>
    </w:p>
  </w:endnote>
  <w:endnote w:type="continuationSeparator" w:id="0">
    <w:p w14:paraId="4AE280D5" w14:textId="77777777" w:rsidR="00D65F89" w:rsidRDefault="00D65F89" w:rsidP="004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ter Light">
    <w:altName w:val="Inter Light"/>
    <w:panose1 w:val="02000503000000020004"/>
    <w:charset w:val="00"/>
    <w:family w:val="auto"/>
    <w:pitch w:val="variable"/>
    <w:sig w:usb0="E00002FF" w:usb1="1200A1FF" w:usb2="00000000" w:usb3="00000000" w:csb0="0000019F" w:csb1="00000000"/>
  </w:font>
  <w:font w:name="Inter">
    <w:altName w:val="Inter"/>
    <w:panose1 w:val="02000503000000020004"/>
    <w:charset w:val="00"/>
    <w:family w:val="auto"/>
    <w:pitch w:val="variable"/>
    <w:sig w:usb0="E00002FF" w:usb1="1200A1FF" w:usb2="00000000" w:usb3="00000000" w:csb0="0000019F" w:csb1="00000000"/>
    <w:embedRegular r:id="rId1" w:fontKey="{97D87F5D-8CB4-434D-BB71-9861E3E0BBE5}"/>
    <w:embedBold r:id="rId2" w:fontKey="{A2440A8A-5506-453B-809D-CC9DBC97466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1C42" w14:textId="77777777" w:rsidR="00744455" w:rsidRDefault="00744455">
    <w:pPr>
      <w:pStyle w:val="Pidipagina"/>
      <w:rPr>
        <w:lang w:val="it-IT"/>
      </w:rPr>
    </w:pPr>
  </w:p>
  <w:p w14:paraId="62D02A69" w14:textId="77777777" w:rsidR="00744455" w:rsidRDefault="00744455">
    <w:pPr>
      <w:pStyle w:val="Pidipagina"/>
      <w:rPr>
        <w:lang w:val="it-IT"/>
      </w:rPr>
    </w:pPr>
  </w:p>
  <w:p w14:paraId="523BD5A2" w14:textId="77777777" w:rsidR="00744455" w:rsidRPr="00744455" w:rsidRDefault="00744455">
    <w:pPr>
      <w:pStyle w:val="Pidipagin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3D141" w14:textId="77777777" w:rsidR="00744455" w:rsidRDefault="00744455">
    <w:pPr>
      <w:pStyle w:val="Pidipagina"/>
      <w:rPr>
        <w:rFonts w:ascii="Inter" w:hAnsi="Inter"/>
        <w:b/>
        <w:bCs/>
        <w:color w:val="12324F"/>
        <w:sz w:val="15"/>
        <w:szCs w:val="15"/>
      </w:rPr>
    </w:pPr>
  </w:p>
  <w:p w14:paraId="4B2384EE" w14:textId="77777777" w:rsidR="00744455" w:rsidRDefault="00744455">
    <w:pPr>
      <w:pStyle w:val="Pidipagina"/>
      <w:rPr>
        <w:rFonts w:ascii="Inter" w:hAnsi="Inter"/>
        <w:b/>
        <w:bCs/>
        <w:color w:val="12324F"/>
        <w:sz w:val="15"/>
        <w:szCs w:val="15"/>
      </w:rPr>
    </w:pPr>
  </w:p>
  <w:p w14:paraId="16EBF973" w14:textId="6A6F4E80" w:rsidR="00436F25" w:rsidRPr="00436F25" w:rsidRDefault="00436F25">
    <w:pPr>
      <w:pStyle w:val="Pidipagina"/>
      <w:rPr>
        <w:rFonts w:ascii="Inter" w:hAnsi="Inter"/>
        <w:sz w:val="15"/>
        <w:szCs w:val="15"/>
      </w:rPr>
    </w:pPr>
    <w:r w:rsidRPr="00436F25">
      <w:rPr>
        <w:rFonts w:ascii="Inter" w:hAnsi="Inter"/>
        <w:b/>
        <w:bCs/>
        <w:color w:val="12324F"/>
        <w:sz w:val="15"/>
        <w:szCs w:val="15"/>
      </w:rPr>
      <w:t>F.I.S. Fabbrica Italiana Sintetici S.p.A.</w:t>
    </w:r>
    <w:r w:rsidRPr="00436F25">
      <w:rPr>
        <w:rFonts w:ascii="Inter" w:hAnsi="Inter"/>
        <w:sz w:val="15"/>
        <w:szCs w:val="15"/>
      </w:rPr>
      <w:t xml:space="preserve"> </w:t>
    </w:r>
  </w:p>
  <w:p w14:paraId="75CD7868" w14:textId="77777777" w:rsidR="00436F25" w:rsidRDefault="00436F25">
    <w:pPr>
      <w:pStyle w:val="Pidipagina"/>
      <w:rPr>
        <w:rFonts w:ascii="Inter" w:hAnsi="Inter"/>
        <w:sz w:val="15"/>
        <w:szCs w:val="15"/>
      </w:rPr>
    </w:pPr>
    <w:r>
      <w:rPr>
        <w:rFonts w:ascii="Inter" w:hAnsi="Inter"/>
        <w:noProof/>
        <w:sz w:val="15"/>
        <w:szCs w:val="15"/>
      </w:rPr>
      <w:drawing>
        <wp:anchor distT="0" distB="0" distL="114300" distR="114300" simplePos="0" relativeHeight="251694592" behindDoc="1" locked="0" layoutInCell="1" allowOverlap="1" wp14:anchorId="48D769EF" wp14:editId="0B07DBA8">
          <wp:simplePos x="0" y="0"/>
          <wp:positionH relativeFrom="column">
            <wp:posOffset>6275070</wp:posOffset>
          </wp:positionH>
          <wp:positionV relativeFrom="paragraph">
            <wp:posOffset>7620</wp:posOffset>
          </wp:positionV>
          <wp:extent cx="374650" cy="581660"/>
          <wp:effectExtent l="0" t="0" r="6350" b="8890"/>
          <wp:wrapTight wrapText="bothSides">
            <wp:wrapPolygon edited="0">
              <wp:start x="3295" y="0"/>
              <wp:lineTo x="0" y="1415"/>
              <wp:lineTo x="0" y="21223"/>
              <wp:lineTo x="20868" y="21223"/>
              <wp:lineTo x="20868" y="12734"/>
              <wp:lineTo x="18671" y="11319"/>
              <wp:lineTo x="20868" y="11319"/>
              <wp:lineTo x="20868" y="0"/>
              <wp:lineTo x="17573" y="0"/>
              <wp:lineTo x="3295" y="0"/>
            </wp:wrapPolygon>
          </wp:wrapTight>
          <wp:docPr id="1042322821" name="Immagine 4" descr="Immagine che contiene Elementi grafici, Carattere, grafica,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795402" name="Immagine 4" descr="Immagine che contiene Elementi grafici, Carattere, grafica,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374650" cy="581660"/>
                  </a:xfrm>
                  <a:prstGeom prst="rect">
                    <a:avLst/>
                  </a:prstGeom>
                </pic:spPr>
              </pic:pic>
            </a:graphicData>
          </a:graphic>
        </wp:anchor>
      </w:drawing>
    </w:r>
    <w:r w:rsidRPr="00436F25">
      <w:rPr>
        <w:rFonts w:ascii="Inter" w:hAnsi="Inter"/>
        <w:sz w:val="15"/>
        <w:szCs w:val="15"/>
      </w:rPr>
      <w:t>Società con socio unico Molecule (BC) Bidco S.p.A., sottoposta all'attività di direzione e coordinamento di Molecule (BC) Holdco S.p.A.</w:t>
    </w:r>
  </w:p>
  <w:p w14:paraId="6691207F"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89472" behindDoc="0" locked="0" layoutInCell="1" allowOverlap="1" wp14:anchorId="478269BD" wp14:editId="711F49DB">
              <wp:simplePos x="0" y="0"/>
              <wp:positionH relativeFrom="column">
                <wp:posOffset>2877820</wp:posOffset>
              </wp:positionH>
              <wp:positionV relativeFrom="paragraph">
                <wp:posOffset>92710</wp:posOffset>
              </wp:positionV>
              <wp:extent cx="2863850" cy="546100"/>
              <wp:effectExtent l="0" t="0" r="0" b="6350"/>
              <wp:wrapNone/>
              <wp:docPr id="15189360"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2375C00D" w14:textId="77777777" w:rsidR="00436F25" w:rsidRPr="00436F25" w:rsidRDefault="00436F25" w:rsidP="00436F25">
                          <w:pPr>
                            <w:pStyle w:val="Pidipagina"/>
                            <w:rPr>
                              <w:rFonts w:ascii="Inter" w:hAnsi="Inter"/>
                              <w:sz w:val="15"/>
                              <w:szCs w:val="15"/>
                            </w:rPr>
                          </w:pPr>
                          <w:r w:rsidRPr="00436F25">
                            <w:rPr>
                              <w:rFonts w:ascii="Inter" w:hAnsi="Inter"/>
                              <w:sz w:val="15"/>
                              <w:szCs w:val="15"/>
                            </w:rPr>
                            <w:t>Cap. Soc. €10.000.000 i.v. / R.I. - C.F. &amp; VAT Nr. IT01712670247 M/VIO02266 / R.E.A. Vicenza 179183 fisvi.com</w:t>
                          </w:r>
                        </w:p>
                        <w:p w14:paraId="77556DFD" w14:textId="77777777" w:rsidR="00436F25" w:rsidRDefault="00436F25" w:rsidP="00436F25"/>
                        <w:p w14:paraId="236976C0"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8269BD" id="_x0000_t202" coordsize="21600,21600" o:spt="202" path="m,l,21600r21600,l21600,xe">
              <v:stroke joinstyle="miter"/>
              <v:path gradientshapeok="t" o:connecttype="rect"/>
            </v:shapetype>
            <v:shape id="Casella di testo 3" o:spid="_x0000_s1026" type="#_x0000_t202" style="position:absolute;margin-left:226.6pt;margin-top:7.3pt;width:225.5pt;height:4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xj6LA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" fillcolor="white [3201]" stroked="f" strokeweight=".5pt">
              <v:textbox>
                <w:txbxContent>
                  <w:p w14:paraId="2375C00D" w14:textId="77777777" w:rsidR="00436F25" w:rsidRPr="00436F25" w:rsidRDefault="00436F25" w:rsidP="00436F25">
                    <w:pPr>
                      <w:pStyle w:val="Pidipagina"/>
                      <w:rPr>
                        <w:rFonts w:ascii="Inter" w:hAnsi="Inter"/>
                        <w:sz w:val="15"/>
                        <w:szCs w:val="15"/>
                      </w:rPr>
                    </w:pPr>
                    <w:r w:rsidRPr="00436F25">
                      <w:rPr>
                        <w:rFonts w:ascii="Inter" w:hAnsi="Inter"/>
                        <w:sz w:val="15"/>
                        <w:szCs w:val="15"/>
                      </w:rPr>
                      <w:t>Cap. Soc. €10.000.000 i.v. / R.I. - C.F. &amp; VAT Nr. IT01712670247 M/VIO02266 / R.E.A. Vicenza 179183 fisvi.com</w:t>
                    </w:r>
                  </w:p>
                  <w:p w14:paraId="77556DFD" w14:textId="77777777" w:rsidR="00436F25" w:rsidRDefault="00436F25" w:rsidP="00436F25"/>
                  <w:p w14:paraId="236976C0" w14:textId="77777777" w:rsidR="00436F25" w:rsidRDefault="00436F25"/>
                </w:txbxContent>
              </v:textbox>
            </v:shape>
          </w:pict>
        </mc:Fallback>
      </mc:AlternateContent>
    </w:r>
    <w:r>
      <w:rPr>
        <w:rFonts w:ascii="Inter" w:hAnsi="Inter"/>
        <w:noProof/>
        <w:sz w:val="15"/>
        <w:szCs w:val="15"/>
      </w:rPr>
      <mc:AlternateContent>
        <mc:Choice Requires="wps">
          <w:drawing>
            <wp:anchor distT="0" distB="0" distL="114300" distR="114300" simplePos="0" relativeHeight="251653632" behindDoc="0" locked="0" layoutInCell="1" allowOverlap="1" wp14:anchorId="58613A5D" wp14:editId="2508D987">
              <wp:simplePos x="0" y="0"/>
              <wp:positionH relativeFrom="column">
                <wp:posOffset>-106680</wp:posOffset>
              </wp:positionH>
              <wp:positionV relativeFrom="paragraph">
                <wp:posOffset>92710</wp:posOffset>
              </wp:positionV>
              <wp:extent cx="2863850" cy="546100"/>
              <wp:effectExtent l="0" t="0" r="0" b="6350"/>
              <wp:wrapNone/>
              <wp:docPr id="1613022663"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59BF676D" w14:textId="77777777" w:rsidR="00436F25" w:rsidRPr="00436F25" w:rsidRDefault="00436F25" w:rsidP="00436F25">
                          <w:pPr>
                            <w:pStyle w:val="Pidipagina"/>
                            <w:rPr>
                              <w:rFonts w:ascii="Inter" w:hAnsi="Inter"/>
                              <w:color w:val="000000" w:themeColor="text1"/>
                              <w:sz w:val="15"/>
                              <w:szCs w:val="15"/>
                            </w:rPr>
                          </w:pPr>
                          <w:r w:rsidRPr="00436F25">
                            <w:rPr>
                              <w:rFonts w:ascii="Inter" w:hAnsi="Inter"/>
                              <w:color w:val="000000" w:themeColor="text1"/>
                              <w:sz w:val="15"/>
                              <w:szCs w:val="15"/>
                            </w:rPr>
                            <w:t xml:space="preserve">Sede legale </w:t>
                          </w:r>
                        </w:p>
                        <w:p w14:paraId="1EEF957E"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6846D4E5"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8613A5D" id="_x0000_s1027" type="#_x0000_t202" style="position:absolute;margin-left:-8.4pt;margin-top:7.3pt;width:225.5pt;height:43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" fillcolor="white [3201]" stroked="f" strokeweight=".5pt">
              <v:textbox>
                <w:txbxContent>
                  <w:p w14:paraId="59BF676D" w14:textId="77777777" w:rsidR="00436F25" w:rsidRPr="00436F25" w:rsidRDefault="00436F25" w:rsidP="00436F25">
                    <w:pPr>
                      <w:pStyle w:val="Pidipagina"/>
                      <w:rPr>
                        <w:rFonts w:ascii="Inter" w:hAnsi="Inter"/>
                        <w:color w:val="000000" w:themeColor="text1"/>
                        <w:sz w:val="15"/>
                        <w:szCs w:val="15"/>
                      </w:rPr>
                    </w:pPr>
                    <w:r w:rsidRPr="00436F25">
                      <w:rPr>
                        <w:rFonts w:ascii="Inter" w:hAnsi="Inter"/>
                        <w:color w:val="000000" w:themeColor="text1"/>
                        <w:sz w:val="15"/>
                        <w:szCs w:val="15"/>
                      </w:rPr>
                      <w:t xml:space="preserve">Sede legale </w:t>
                    </w:r>
                  </w:p>
                  <w:p w14:paraId="1EEF957E"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6846D4E5" w14:textId="77777777" w:rsidR="00436F25" w:rsidRDefault="00436F25"/>
                </w:txbxContent>
              </v:textbox>
            </v:shape>
          </w:pict>
        </mc:Fallback>
      </mc:AlternateContent>
    </w:r>
  </w:p>
  <w:p w14:paraId="68988592"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63360" behindDoc="0" locked="0" layoutInCell="1" allowOverlap="1" wp14:anchorId="5F8DDE6B" wp14:editId="609A888F">
              <wp:simplePos x="0" y="0"/>
              <wp:positionH relativeFrom="column">
                <wp:posOffset>2757170</wp:posOffset>
              </wp:positionH>
              <wp:positionV relativeFrom="paragraph">
                <wp:posOffset>34290</wp:posOffset>
              </wp:positionV>
              <wp:extent cx="0" cy="361950"/>
              <wp:effectExtent l="0" t="0" r="38100" b="19050"/>
              <wp:wrapNone/>
              <wp:docPr id="1874424064" name="Connettore diritto 5"/>
              <wp:cNvGraphicFramePr/>
              <a:graphic xmlns:a="http://schemas.openxmlformats.org/drawingml/2006/main">
                <a:graphicData uri="http://schemas.microsoft.com/office/word/2010/wordprocessingShape">
                  <wps:wsp>
                    <wps:cNvCnPr/>
                    <wps:spPr>
                      <a:xfrm>
                        <a:off x="0" y="0"/>
                        <a:ext cx="0" cy="3619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603B7D" id="Connettore diritto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7.1pt,2.7pt" to="217.1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" strokecolor="black [3040]" strokeweight="1pt"/>
          </w:pict>
        </mc:Fallback>
      </mc:AlternateContent>
    </w:r>
  </w:p>
  <w:p w14:paraId="3E491F49" w14:textId="77777777" w:rsidR="00436F25" w:rsidRDefault="00436F25">
    <w:pPr>
      <w:pStyle w:val="Pidipagina"/>
      <w:rPr>
        <w:rFonts w:ascii="Inter" w:hAnsi="Inter"/>
        <w:sz w:val="15"/>
        <w:szCs w:val="15"/>
      </w:rPr>
    </w:pPr>
  </w:p>
  <w:p w14:paraId="164206EB" w14:textId="77777777" w:rsidR="00436F25" w:rsidRPr="00436F25" w:rsidRDefault="00436F25">
    <w:pPr>
      <w:pStyle w:val="Pidipagina"/>
      <w:rPr>
        <w:rFonts w:ascii="Inter" w:hAnsi="Inte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A5EEA" w14:textId="77777777" w:rsidR="00D65F89" w:rsidRDefault="00D65F89" w:rsidP="00436F25">
      <w:r>
        <w:separator/>
      </w:r>
    </w:p>
  </w:footnote>
  <w:footnote w:type="continuationSeparator" w:id="0">
    <w:p w14:paraId="2B0162A0" w14:textId="77777777" w:rsidR="00D65F89" w:rsidRDefault="00D65F89" w:rsidP="004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962F" w14:textId="77777777" w:rsidR="00436F25" w:rsidRDefault="00436F25">
    <w:pPr>
      <w:pStyle w:val="Intestazione"/>
    </w:pPr>
    <w:r>
      <w:rPr>
        <w:noProof/>
      </w:rPr>
      <w:drawing>
        <wp:anchor distT="0" distB="0" distL="114300" distR="114300" simplePos="0" relativeHeight="251700736" behindDoc="0" locked="0" layoutInCell="1" allowOverlap="1" wp14:anchorId="17186D09" wp14:editId="1F1BC0F2">
          <wp:simplePos x="0" y="0"/>
          <wp:positionH relativeFrom="column">
            <wp:posOffset>0</wp:posOffset>
          </wp:positionH>
          <wp:positionV relativeFrom="paragraph">
            <wp:posOffset>87630</wp:posOffset>
          </wp:positionV>
          <wp:extent cx="2069465" cy="855980"/>
          <wp:effectExtent l="0" t="0" r="0" b="1270"/>
          <wp:wrapSquare wrapText="bothSides"/>
          <wp:docPr id="1935018919"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465" cy="855980"/>
                  </a:xfrm>
                  <a:prstGeom prst="rect">
                    <a:avLst/>
                  </a:prstGeom>
                </pic:spPr>
              </pic:pic>
            </a:graphicData>
          </a:graphic>
        </wp:anchor>
      </w:drawing>
    </w:r>
  </w:p>
  <w:p w14:paraId="23FD5DBF" w14:textId="77777777" w:rsidR="00436F25" w:rsidRDefault="00436F25">
    <w:pPr>
      <w:pStyle w:val="Intestazione"/>
    </w:pPr>
  </w:p>
  <w:p w14:paraId="6242582B" w14:textId="77777777" w:rsidR="00744455" w:rsidRDefault="00744455">
    <w:pPr>
      <w:pStyle w:val="Intestazione"/>
    </w:pPr>
  </w:p>
  <w:p w14:paraId="1B9EC603" w14:textId="77777777" w:rsidR="00744455" w:rsidRDefault="00744455">
    <w:pPr>
      <w:pStyle w:val="Intestazione"/>
    </w:pPr>
  </w:p>
  <w:p w14:paraId="0381BA92" w14:textId="77777777" w:rsidR="00744455" w:rsidRDefault="00744455">
    <w:pPr>
      <w:pStyle w:val="Intestazione"/>
    </w:pPr>
  </w:p>
  <w:p w14:paraId="4A023111" w14:textId="77777777" w:rsidR="00436F25" w:rsidRDefault="00436F25">
    <w:pPr>
      <w:pStyle w:val="Intestazione"/>
    </w:pPr>
  </w:p>
  <w:p w14:paraId="51213A5B" w14:textId="77777777" w:rsidR="00436F25" w:rsidRDefault="00436F2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0184C" w14:textId="77777777" w:rsidR="00436F25" w:rsidRDefault="00436F25">
    <w:pPr>
      <w:pStyle w:val="Intestazione"/>
    </w:pPr>
    <w:r>
      <w:rPr>
        <w:noProof/>
      </w:rPr>
      <w:drawing>
        <wp:anchor distT="0" distB="0" distL="114300" distR="114300" simplePos="0" relativeHeight="251696640" behindDoc="0" locked="0" layoutInCell="1" allowOverlap="1" wp14:anchorId="06C5D31E" wp14:editId="6E40D926">
          <wp:simplePos x="0" y="0"/>
          <wp:positionH relativeFrom="column">
            <wp:posOffset>36195</wp:posOffset>
          </wp:positionH>
          <wp:positionV relativeFrom="paragraph">
            <wp:posOffset>80645</wp:posOffset>
          </wp:positionV>
          <wp:extent cx="2069596" cy="856490"/>
          <wp:effectExtent l="0" t="0" r="0" b="1270"/>
          <wp:wrapSquare wrapText="bothSides"/>
          <wp:docPr id="250525132"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596" cy="856490"/>
                  </a:xfrm>
                  <a:prstGeom prst="rect">
                    <a:avLst/>
                  </a:prstGeom>
                </pic:spPr>
              </pic:pic>
            </a:graphicData>
          </a:graphic>
        </wp:anchor>
      </w:drawing>
    </w:r>
  </w:p>
  <w:p w14:paraId="5B310E8D" w14:textId="77777777" w:rsidR="00436F25" w:rsidRDefault="00436F25">
    <w:pPr>
      <w:pStyle w:val="Intestazione"/>
    </w:pPr>
  </w:p>
  <w:p w14:paraId="04081A22" w14:textId="77777777" w:rsidR="00436F25" w:rsidRDefault="00436F25">
    <w:pPr>
      <w:pStyle w:val="Intestazione"/>
    </w:pPr>
  </w:p>
  <w:p w14:paraId="45DF34D6" w14:textId="77777777" w:rsidR="00436F25" w:rsidRDefault="00436F25">
    <w:pPr>
      <w:pStyle w:val="Intestazione"/>
    </w:pPr>
  </w:p>
  <w:p w14:paraId="60A6C831" w14:textId="77777777" w:rsidR="00744455" w:rsidRDefault="00744455">
    <w:pPr>
      <w:pStyle w:val="Intestazione"/>
    </w:pPr>
  </w:p>
  <w:p w14:paraId="30B1F3D7" w14:textId="77777777" w:rsidR="00744455" w:rsidRDefault="00744455">
    <w:pPr>
      <w:pStyle w:val="Intestazione"/>
    </w:pPr>
  </w:p>
  <w:p w14:paraId="14B387E6" w14:textId="77777777" w:rsidR="00744455" w:rsidRDefault="00744455">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455"/>
    <w:rsid w:val="00247227"/>
    <w:rsid w:val="003626F2"/>
    <w:rsid w:val="00436F25"/>
    <w:rsid w:val="005A5D0E"/>
    <w:rsid w:val="006B0677"/>
    <w:rsid w:val="00744455"/>
    <w:rsid w:val="00847AFD"/>
    <w:rsid w:val="00921095"/>
    <w:rsid w:val="00A24CF4"/>
    <w:rsid w:val="00A56270"/>
    <w:rsid w:val="00B75C15"/>
    <w:rsid w:val="00BB697D"/>
    <w:rsid w:val="00D65F89"/>
    <w:rsid w:val="00F9066C"/>
    <w:rsid w:val="00F97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AFD41"/>
  <w15:docId w15:val="{0183381F-FAF4-4E6D-8EFB-973FF360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Inter Light" w:eastAsia="Inter Light" w:hAnsi="Inter Light" w:cs="Inter Light"/>
      <w:lang w:val="ca-ES"/>
    </w:rPr>
  </w:style>
  <w:style w:type="paragraph" w:styleId="Titolo1">
    <w:name w:val="heading 1"/>
    <w:basedOn w:val="Normale"/>
    <w:uiPriority w:val="9"/>
    <w:qFormat/>
    <w:pPr>
      <w:spacing w:before="1"/>
      <w:ind w:left="1450" w:right="6543"/>
      <w:outlineLvl w:val="0"/>
    </w:pPr>
    <w:rPr>
      <w:rFonts w:ascii="Inter" w:eastAsia="Inter" w:hAnsi="Inter" w:cs="Inter"/>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36F25"/>
    <w:pPr>
      <w:tabs>
        <w:tab w:val="center" w:pos="4819"/>
        <w:tab w:val="right" w:pos="9638"/>
      </w:tabs>
    </w:pPr>
  </w:style>
  <w:style w:type="character" w:customStyle="1" w:styleId="IntestazioneCarattere">
    <w:name w:val="Intestazione Carattere"/>
    <w:basedOn w:val="Carpredefinitoparagrafo"/>
    <w:link w:val="Intestazione"/>
    <w:uiPriority w:val="99"/>
    <w:rsid w:val="00436F25"/>
    <w:rPr>
      <w:rFonts w:ascii="Inter Light" w:eastAsia="Inter Light" w:hAnsi="Inter Light" w:cs="Inter Light"/>
      <w:lang w:val="ca-ES"/>
    </w:rPr>
  </w:style>
  <w:style w:type="paragraph" w:styleId="Pidipagina">
    <w:name w:val="footer"/>
    <w:basedOn w:val="Normale"/>
    <w:link w:val="PidipaginaCarattere"/>
    <w:uiPriority w:val="99"/>
    <w:unhideWhenUsed/>
    <w:rsid w:val="00436F25"/>
    <w:pPr>
      <w:tabs>
        <w:tab w:val="center" w:pos="4819"/>
        <w:tab w:val="right" w:pos="9638"/>
      </w:tabs>
    </w:pPr>
  </w:style>
  <w:style w:type="character" w:customStyle="1" w:styleId="PidipaginaCarattere">
    <w:name w:val="Piè di pagina Carattere"/>
    <w:basedOn w:val="Carpredefinitoparagrafo"/>
    <w:link w:val="Pidipagina"/>
    <w:uiPriority w:val="99"/>
    <w:rsid w:val="00436F25"/>
    <w:rPr>
      <w:rFonts w:ascii="Inter Light" w:eastAsia="Inter Light" w:hAnsi="Inter Light" w:cs="Inter Light"/>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7997-56F2-4EE3-9B8A-B5D829D7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2873</Characters>
  <Application>Microsoft Office Word</Application>
  <DocSecurity>0</DocSecurity>
  <Lines>23</Lines>
  <Paragraphs>6</Paragraphs>
  <ScaleCrop>false</ScaleCrop>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Fabio  rezzonico</cp:lastModifiedBy>
  <cp:revision>2</cp:revision>
  <dcterms:created xsi:type="dcterms:W3CDTF">2026-03-06T10:40:00Z</dcterms:created>
  <dcterms:modified xsi:type="dcterms:W3CDTF">2026-03-06T10:40:00Z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Adobe InDesign 20.5 (Macintosh)</vt:lpwstr>
  </property>
  <property fmtid="{D5CDD505-2E9C-101B-9397-08002B2CF9AE}" pid="4" name="LastSaved">
    <vt:filetime>2026-01-26T00:00:00Z</vt:filetime>
  </property>
  <property fmtid="{D5CDD505-2E9C-101B-9397-08002B2CF9AE}" pid="5" name="Producer">
    <vt:lpwstr>Adobe PDF Library 17.0</vt:lpwstr>
  </property>
</Properties>
</file>